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ED2" w:rsidRDefault="00946ED2" w:rsidP="00D060FA">
      <w:pPr>
        <w:spacing w:after="0"/>
        <w:jc w:val="center"/>
        <w:rPr>
          <w:b/>
          <w:bCs/>
        </w:rPr>
      </w:pPr>
      <w:r>
        <w:rPr>
          <w:b/>
          <w:bCs/>
        </w:rPr>
        <w:t>B.T.S. BLANC PREMIERE PARTIE :</w:t>
      </w:r>
    </w:p>
    <w:p w:rsidR="00D060FA" w:rsidRDefault="00946ED2" w:rsidP="00D060FA">
      <w:pPr>
        <w:spacing w:after="0"/>
        <w:jc w:val="center"/>
        <w:rPr>
          <w:b/>
          <w:bCs/>
        </w:rPr>
      </w:pPr>
      <w:r>
        <w:rPr>
          <w:b/>
          <w:bCs/>
        </w:rPr>
        <w:t>SYNTHESE DE DOCUMENTS</w:t>
      </w:r>
    </w:p>
    <w:p w:rsidR="00946ED2" w:rsidRPr="00C6657C" w:rsidRDefault="00946ED2" w:rsidP="00D060FA">
      <w:pPr>
        <w:spacing w:after="0"/>
        <w:jc w:val="center"/>
        <w:rPr>
          <w:b/>
          <w:bCs/>
        </w:rPr>
      </w:pPr>
      <w:r>
        <w:rPr>
          <w:b/>
          <w:bCs/>
        </w:rPr>
        <w:t>(</w:t>
      </w:r>
      <w:r w:rsidR="00D364B2">
        <w:rPr>
          <w:b/>
          <w:bCs/>
        </w:rPr>
        <w:t xml:space="preserve"> A FAIRE EN 3 HEURES. Possi</w:t>
      </w:r>
      <w:r>
        <w:rPr>
          <w:b/>
          <w:bCs/>
        </w:rPr>
        <w:t>bilité de prolonger d</w:t>
      </w:r>
      <w:r w:rsidR="00A3127F">
        <w:rPr>
          <w:b/>
          <w:bCs/>
        </w:rPr>
        <w:t>’</w:t>
      </w:r>
      <w:bookmarkStart w:id="0" w:name="_GoBack"/>
      <w:bookmarkEnd w:id="0"/>
      <w:r w:rsidR="00D364B2">
        <w:rPr>
          <w:b/>
          <w:bCs/>
        </w:rPr>
        <w:t>une</w:t>
      </w:r>
      <w:r>
        <w:rPr>
          <w:b/>
          <w:bCs/>
        </w:rPr>
        <w:t xml:space="preserve"> heure le temps imparti pour soigner la rédaction et envoyer le travail par internet)</w:t>
      </w:r>
    </w:p>
    <w:p w:rsidR="00D060FA" w:rsidRPr="00C6657C" w:rsidRDefault="00D060FA" w:rsidP="00D060FA">
      <w:pPr>
        <w:spacing w:after="0"/>
        <w:jc w:val="center"/>
        <w:rPr>
          <w:b/>
          <w:bCs/>
        </w:rPr>
      </w:pPr>
    </w:p>
    <w:p w:rsidR="00D060FA" w:rsidRDefault="00D060FA" w:rsidP="00D060FA">
      <w:pPr>
        <w:spacing w:after="0"/>
        <w:rPr>
          <w:i/>
          <w:iCs/>
        </w:rPr>
      </w:pPr>
      <w:r w:rsidRPr="00C6657C">
        <w:rPr>
          <w:i/>
          <w:iCs/>
        </w:rPr>
        <w:t xml:space="preserve">Vous réaliserez une synthèse organisée des documents suivants : </w:t>
      </w:r>
    </w:p>
    <w:p w:rsidR="00D060FA" w:rsidRPr="00C6657C" w:rsidRDefault="00D060FA" w:rsidP="00D060FA">
      <w:pPr>
        <w:spacing w:after="0"/>
        <w:rPr>
          <w:i/>
          <w:iCs/>
        </w:rPr>
      </w:pPr>
    </w:p>
    <w:p w:rsidR="00D060FA" w:rsidRPr="005A1644" w:rsidRDefault="00D060FA" w:rsidP="00D060FA">
      <w:pPr>
        <w:pStyle w:val="Paragraphedeliste"/>
        <w:numPr>
          <w:ilvl w:val="0"/>
          <w:numId w:val="1"/>
        </w:numPr>
        <w:spacing w:after="0"/>
        <w:rPr>
          <w:b/>
          <w:bCs/>
        </w:rPr>
      </w:pPr>
      <w:r w:rsidRPr="005A1644">
        <w:rPr>
          <w:b/>
          <w:bCs/>
        </w:rPr>
        <w:t xml:space="preserve">Document 1 : Êtes-vous slow ? Par Fabienne </w:t>
      </w:r>
      <w:r w:rsidRPr="005A1644">
        <w:rPr>
          <w:b/>
          <w:bCs/>
          <w:i/>
          <w:iCs/>
        </w:rPr>
        <w:t>Arcos – OCCE 75</w:t>
      </w:r>
      <w:r w:rsidRPr="005A1644">
        <w:rPr>
          <w:b/>
          <w:bCs/>
        </w:rPr>
        <w:t xml:space="preserve"> – Groupe National EEDD </w:t>
      </w:r>
    </w:p>
    <w:p w:rsidR="00D060FA" w:rsidRPr="005A1644" w:rsidRDefault="00D060FA" w:rsidP="00D060FA">
      <w:pPr>
        <w:pStyle w:val="Paragraphedeliste"/>
        <w:numPr>
          <w:ilvl w:val="0"/>
          <w:numId w:val="1"/>
        </w:numPr>
        <w:spacing w:after="0"/>
        <w:rPr>
          <w:b/>
          <w:bCs/>
        </w:rPr>
      </w:pPr>
      <w:bookmarkStart w:id="1" w:name="_Hlk23441602"/>
      <w:r w:rsidRPr="005A1644">
        <w:rPr>
          <w:b/>
          <w:bCs/>
        </w:rPr>
        <w:t xml:space="preserve">Document 2 :   </w:t>
      </w:r>
      <w:bookmarkEnd w:id="1"/>
      <w:r w:rsidRPr="005A1644">
        <w:rPr>
          <w:b/>
          <w:bCs/>
          <w:i/>
          <w:iCs/>
        </w:rPr>
        <w:t>Opinions  Tribunes</w:t>
      </w:r>
      <w:r w:rsidRPr="005A1644">
        <w:rPr>
          <w:b/>
          <w:bCs/>
        </w:rPr>
        <w:t xml:space="preserve"> , Ralentir... ou trouver son rythme ? Par Andréa Gourmelen et Jeanne Lallement  |  10/11/2018, 9:45  </w:t>
      </w:r>
    </w:p>
    <w:p w:rsidR="00D060FA" w:rsidRDefault="00D060FA" w:rsidP="00D060FA">
      <w:pPr>
        <w:numPr>
          <w:ilvl w:val="0"/>
          <w:numId w:val="1"/>
        </w:numPr>
        <w:spacing w:after="0"/>
        <w:contextualSpacing/>
        <w:rPr>
          <w:b/>
          <w:bCs/>
        </w:rPr>
      </w:pPr>
      <w:r w:rsidRPr="005A1644">
        <w:rPr>
          <w:b/>
          <w:bCs/>
        </w:rPr>
        <w:t xml:space="preserve">Document 3 : Jaquette de D.V.D. du film </w:t>
      </w:r>
      <w:r w:rsidRPr="005A1644">
        <w:rPr>
          <w:b/>
          <w:bCs/>
          <w:i/>
          <w:iCs/>
        </w:rPr>
        <w:t>Une histoire vraie</w:t>
      </w:r>
      <w:r w:rsidRPr="005A1644">
        <w:rPr>
          <w:b/>
          <w:bCs/>
        </w:rPr>
        <w:t xml:space="preserve"> de David Lynch, 1999</w:t>
      </w:r>
    </w:p>
    <w:p w:rsidR="00D060FA" w:rsidRPr="005A1644" w:rsidRDefault="00D060FA" w:rsidP="00D060FA">
      <w:pPr>
        <w:numPr>
          <w:ilvl w:val="0"/>
          <w:numId w:val="1"/>
        </w:numPr>
        <w:spacing w:after="0"/>
        <w:contextualSpacing/>
        <w:rPr>
          <w:b/>
          <w:bCs/>
        </w:rPr>
      </w:pPr>
      <w:r w:rsidRPr="005A1644">
        <w:rPr>
          <w:b/>
          <w:bCs/>
        </w:rPr>
        <w:t xml:space="preserve">Document 4 : Alain, </w:t>
      </w:r>
      <w:r w:rsidRPr="005A1644">
        <w:rPr>
          <w:b/>
          <w:bCs/>
          <w:i/>
          <w:iCs/>
        </w:rPr>
        <w:t>Propos sur le bonheur</w:t>
      </w:r>
      <w:r w:rsidRPr="005A1644">
        <w:rPr>
          <w:b/>
          <w:bCs/>
        </w:rPr>
        <w:t>, 1906</w:t>
      </w:r>
    </w:p>
    <w:p w:rsidR="00D060FA" w:rsidRPr="005A1644" w:rsidRDefault="00D060FA" w:rsidP="00D060FA">
      <w:pPr>
        <w:spacing w:after="0"/>
        <w:ind w:left="720"/>
        <w:contextualSpacing/>
        <w:rPr>
          <w:b/>
          <w:bCs/>
        </w:rPr>
      </w:pPr>
    </w:p>
    <w:p w:rsidR="00D060FA" w:rsidRDefault="00D060FA" w:rsidP="00D060FA">
      <w:pPr>
        <w:spacing w:after="0"/>
        <w:ind w:left="720"/>
        <w:contextualSpacing/>
        <w:rPr>
          <w:b/>
          <w:bCs/>
        </w:rPr>
      </w:pPr>
      <w:r w:rsidRPr="005A1644">
        <w:rPr>
          <w:b/>
          <w:bCs/>
        </w:rPr>
        <w:t>Document 1 :</w:t>
      </w:r>
      <w:r>
        <w:rPr>
          <w:b/>
          <w:bCs/>
        </w:rPr>
        <w:t xml:space="preserve"> </w:t>
      </w:r>
      <w:r w:rsidRPr="005A1644">
        <w:rPr>
          <w:b/>
          <w:bCs/>
        </w:rPr>
        <w:t xml:space="preserve">Êtes-vous slow ? Par Fabienne Arcos – OCCE 75 – Groupe National EEDD </w:t>
      </w:r>
    </w:p>
    <w:p w:rsidR="00D060FA" w:rsidRPr="005A1644" w:rsidRDefault="00D060FA" w:rsidP="00D060FA">
      <w:pPr>
        <w:spacing w:after="0"/>
        <w:ind w:left="720"/>
        <w:contextualSpacing/>
        <w:rPr>
          <w:b/>
          <w:bCs/>
        </w:rPr>
      </w:pPr>
    </w:p>
    <w:p w:rsidR="00D060FA" w:rsidRDefault="00D060FA" w:rsidP="00D060FA">
      <w:pPr>
        <w:spacing w:after="0"/>
      </w:pPr>
      <w:r w:rsidRPr="000716CB">
        <w:rPr>
          <w:i/>
          <w:iCs/>
        </w:rPr>
        <w:t xml:space="preserve">« Le temps nous égare, le temps nous étreint. Le temps nous est gare, le temps nous est train », </w:t>
      </w:r>
      <w:r w:rsidRPr="000716CB">
        <w:t xml:space="preserve">dit </w:t>
      </w:r>
      <w:r>
        <w:t xml:space="preserve">joliment le poète. Jacques Prévert </w:t>
      </w:r>
    </w:p>
    <w:p w:rsidR="00D060FA" w:rsidRDefault="00D060FA" w:rsidP="00D060FA">
      <w:pPr>
        <w:spacing w:after="0"/>
      </w:pPr>
      <w:r>
        <w:t xml:space="preserve">Vite, toujours plus vite. Les horloges, nos quotidiens s’emballent, nous précipitent dans l’urgence. On zappe, on speede, on court, on saute d’une nouvelle </w:t>
      </w:r>
      <w:r w:rsidR="00326E92">
        <w:t>technologie à</w:t>
      </w:r>
      <w:r>
        <w:t xml:space="preserve"> une autre. Nos sociétés modernes scandent l’urgence, l’immédiateté, l’éphémérité, font de nous des consommateurs superficiels. </w:t>
      </w:r>
    </w:p>
    <w:p w:rsidR="00D060FA" w:rsidRDefault="00D060FA" w:rsidP="00D060FA">
      <w:pPr>
        <w:spacing w:after="0"/>
      </w:pPr>
      <w:r>
        <w:t xml:space="preserve"> Est-ce compatible avec un développement durable ?  Ce rythme effréné dans tous les domaines est-il soutenable ? Et l’efficacité et le plaisir dans tout ça ? Pour le mouvement SLOW, il est question de lutter contre la tyrannie, voire le despotisme du temps moderne.  Des centaines de milliers de personnes à travers le monde revendiquent la lenteur pour toute une série d'activités humaines.  </w:t>
      </w:r>
    </w:p>
    <w:p w:rsidR="00D060FA" w:rsidRDefault="00D060FA" w:rsidP="00D060FA">
      <w:pPr>
        <w:spacing w:after="0"/>
      </w:pPr>
      <w:r>
        <w:t xml:space="preserve">Ralentir, oui mais surtout une nouvelle philosophie de la vie et de la société, une recherche de qualité, dont voici six propositions : </w:t>
      </w:r>
    </w:p>
    <w:p w:rsidR="00D060FA" w:rsidRDefault="00D060FA" w:rsidP="00D060FA">
      <w:pPr>
        <w:spacing w:after="0"/>
      </w:pPr>
      <w:r>
        <w:t xml:space="preserve">1- Rechercher le temps juste 2- privilégier la qualité 3- redonner du temps aux personnes 4- travailler au présent (à partir du passé et en pensant au futur) 5- avoir un esprit critique vis-à-vis de la société actuelle 6- une société démocratique prend le temps de délibérer </w:t>
      </w:r>
    </w:p>
    <w:p w:rsidR="00D060FA" w:rsidRPr="00016193" w:rsidRDefault="00D060FA" w:rsidP="00D060FA">
      <w:pPr>
        <w:spacing w:after="0"/>
        <w:rPr>
          <w:b/>
          <w:bCs/>
        </w:rPr>
      </w:pPr>
      <w:r>
        <w:t xml:space="preserve"> </w:t>
      </w:r>
      <w:r w:rsidRPr="00016193">
        <w:rPr>
          <w:b/>
          <w:bCs/>
        </w:rPr>
        <w:t xml:space="preserve">Aux origines du mouvement </w:t>
      </w:r>
      <w:r w:rsidR="00326E92" w:rsidRPr="00016193">
        <w:rPr>
          <w:b/>
          <w:bCs/>
        </w:rPr>
        <w:t>slow, «</w:t>
      </w:r>
      <w:r w:rsidRPr="00016193">
        <w:rPr>
          <w:b/>
          <w:bCs/>
        </w:rPr>
        <w:t xml:space="preserve"> Slow food » </w:t>
      </w:r>
    </w:p>
    <w:p w:rsidR="00D060FA" w:rsidRDefault="00D060FA" w:rsidP="00D060FA">
      <w:pPr>
        <w:spacing w:after="0"/>
      </w:pPr>
      <w:r>
        <w:t xml:space="preserve">En 1986, Carlo Petrini a protesté et empêché l'ouverture d'un fast food sur une place romaine, en l'occurrence la Place d'Espagne. La protestation de Carlo Petrini n'était pas gratuite et sans lendemain, et l'homme en a profité pour promouvoir les produits locaux et la cuisine régionale traditionnelle romaine. Cette opposition à la restauration rapide a accouché en 1989 du mouvement slow food qui est aujourd’hui le plus étendu et structuré de tous. </w:t>
      </w:r>
    </w:p>
    <w:p w:rsidR="00D060FA" w:rsidRDefault="00D060FA" w:rsidP="00D060FA">
      <w:pPr>
        <w:spacing w:after="0"/>
      </w:pPr>
      <w:r>
        <w:t xml:space="preserve">L'organisation entend porter un nouveau regard sur l'alimentation, l'agriculture et la gastronomie. Si Slow Food se présente d'emblée comme un mouvement protestataire, il développe aussi un art de vivre centré sur les plaisirs de la </w:t>
      </w:r>
      <w:r w:rsidR="00326E92">
        <w:t>table :</w:t>
      </w:r>
      <w:r>
        <w:t xml:space="preserve"> prendre le temps de manger entre amis ou en famille, découvrir ou redécouvrir le plaisir de cuisiner, de faire son marché et de choisir les meilleurs </w:t>
      </w:r>
      <w:r w:rsidR="00326E92">
        <w:t>produits. [</w:t>
      </w:r>
      <w:r>
        <w:t xml:space="preserve">…] </w:t>
      </w:r>
    </w:p>
    <w:p w:rsidR="00D060FA" w:rsidRPr="00016193" w:rsidRDefault="00D060FA" w:rsidP="00D060FA">
      <w:pPr>
        <w:spacing w:after="0"/>
        <w:rPr>
          <w:b/>
          <w:bCs/>
        </w:rPr>
      </w:pPr>
      <w:r w:rsidRPr="00016193">
        <w:rPr>
          <w:b/>
          <w:bCs/>
        </w:rPr>
        <w:t xml:space="preserve">Slow education  </w:t>
      </w:r>
    </w:p>
    <w:p w:rsidR="00D060FA" w:rsidRDefault="00D060FA" w:rsidP="00D060FA">
      <w:pPr>
        <w:spacing w:after="0"/>
      </w:pPr>
      <w:r>
        <w:t xml:space="preserve">Bachelard l’affirmait déjà : « tout apprentissage se nourrit de lenteur ». Rousseau, chantre de l’éducation nouvelle, écrivait déjà en son temps que « le plus important en éducation n’est pas de gagner du temps mais de savoir en perdre ». </w:t>
      </w:r>
    </w:p>
    <w:p w:rsidR="00D060FA" w:rsidRDefault="00D060FA" w:rsidP="00D060FA">
      <w:pPr>
        <w:spacing w:after="0"/>
      </w:pPr>
      <w:r>
        <w:t xml:space="preserve">Maurice Holt écrit en 2002 le manifeste fondateur de l’éducation lente, critiquant le système actuel et scandant le besoin de réagir au modèle fondé sur la quantification, les résultats, l’uniformisation et la planification rigide, qui légitime voire accentue les inégalités sociales, prône la culture du résultat et de la performance. Joan Francesch Domenech essaie dans </w:t>
      </w:r>
      <w:r w:rsidR="00326E92">
        <w:t>l’«</w:t>
      </w:r>
      <w:r>
        <w:t> </w:t>
      </w:r>
      <w:r w:rsidRPr="000716CB">
        <w:rPr>
          <w:i/>
          <w:iCs/>
        </w:rPr>
        <w:t>Education lente</w:t>
      </w:r>
      <w:r>
        <w:t xml:space="preserve"> » (Espagne, </w:t>
      </w:r>
      <w:r>
        <w:lastRenderedPageBreak/>
        <w:t xml:space="preserve">2009, traduction française en 2011), de reconstruire un modèle éducatif qui envisage le temps non pas du point de vue de l’organisation et de la technique, mais bien du point de vue de l’éthique et de l’humain. Il s’agit de trouver le rythme adapté à chacun. Il définit dans cet ouvrage 15 principes pour l’éducation lente, dont :  </w:t>
      </w:r>
    </w:p>
    <w:p w:rsidR="00D060FA" w:rsidRDefault="00D060FA" w:rsidP="00D060FA">
      <w:pPr>
        <w:spacing w:after="0"/>
      </w:pPr>
      <w:r>
        <w:t xml:space="preserve"> En matière d'éducation, moins c'est mieux : la surcharge de contenus mais aussi d'objectifs est contre-productive. La créativité aussi en souffre.  Chaque apprentissage a son moment : les activités préalables à l'apprentissage de la lecture et de l'écriture sont essentielles. Dans bien des pays, les enfants commencent à apprendre à lire à partir de 5 ans. En Finlande (qui reste pour beaucoup la référence), cet apprentissage commence à 7 ans.   L'éducation requiert des moments sans activité : pour asseoir les apprentissages, il est nécessaire de s'amuser, rêver, s'émerveiller, regarder, méditer, parce que ce sont autant de moments qui permettent aux enfants (comme aux adultes d'ailleurs) d'élaborer et de récapituler. Ces moments doivent s'intégrer au temps scolaire.  Repenser le temps dans les relations entre enfants et adultes. </w:t>
      </w:r>
    </w:p>
    <w:p w:rsidR="00D060FA" w:rsidRPr="00016193" w:rsidRDefault="00D060FA" w:rsidP="00D060FA">
      <w:pPr>
        <w:spacing w:after="0"/>
        <w:rPr>
          <w:b/>
          <w:bCs/>
        </w:rPr>
      </w:pPr>
      <w:r w:rsidRPr="00016193">
        <w:rPr>
          <w:b/>
          <w:bCs/>
        </w:rPr>
        <w:t xml:space="preserve">Slow science : le temps de la réflexion  </w:t>
      </w:r>
    </w:p>
    <w:p w:rsidR="00D060FA" w:rsidRDefault="00D060FA" w:rsidP="00D060FA">
      <w:pPr>
        <w:spacing w:after="0"/>
      </w:pPr>
      <w:r>
        <w:t xml:space="preserve">Ralentir pour accélérer la recherche : voilà une idée qui peut paraître contradictoire. Pourtant, à en croire les précepteurs de la philosophie « slow science », ce paradoxe est non seulement possible, mais indispensable à la vitalité intellectuelle d'une société. Ce mouvement, défendu par une communauté de scientifiques depuis une vingtaine d'années, met en lumière l'incompatibilité entre la pratique de la recherche et l'impatience des institutions actuelles. La pression du résultat et le culte de l'excellence freineraient en effet les découvertes scientifiques plus qu'ils les stimuleraient. Et pour cause : la recherche exige de la liberté, de la créativité mais avant tout... du temps et de la patience. Dès 1990, le scientifique américain Eugène Garfield désignait la lenteur comme l'une des conditions indispensables à l'aboutissement de travaux concluants. Selon lui, les grandes percées ne découlent pas d'illuminations géniales ou de trouvailles accidentelles. Les avancées importantes, dit-il, naissent plutôt dans l'esprit de ceux « qui labourent opiniâtrement un champ mûr pour une découverte, et qui sont préparés intellectuellement à reconnaître et exploiter des résultats inattendus [1]   ». Ainsi, le fameux « </w:t>
      </w:r>
      <w:r w:rsidR="00326E92">
        <w:t>Eurêka !</w:t>
      </w:r>
      <w:r>
        <w:t xml:space="preserve"> » lâché par Archimède - après qu'il a compris les lois qui régissent un objet lorsque qu'il est plongé dans un fluide - ne résulterait pas d'une fulgurance quelque peu hasardeuse comme le suggère notre imaginaire, mais de plusieurs années de travail, de réflexion et de tâtonnement. Et ne parlons pas d'Isaac Newton et de sa pomme...  </w:t>
      </w:r>
    </w:p>
    <w:p w:rsidR="00D060FA" w:rsidRDefault="00D060FA" w:rsidP="00D060FA">
      <w:pPr>
        <w:spacing w:after="0"/>
      </w:pPr>
      <w:r>
        <w:t xml:space="preserve">Depuis, l'idée a fait son chemin. Un temps évoqué par des chimistes ou physiciens américains et australiens, elle a refait surface en Europe dans le domaine des sciences humaines. En 2010, une slow science academy anonyme a même vu le jour du côté de Berlin. Son </w:t>
      </w:r>
      <w:r w:rsidR="00326E92">
        <w:t>objectif :</w:t>
      </w:r>
      <w:r>
        <w:t xml:space="preserve"> proposer une retraite aux scientifiques voulant s'adonner à leur activité principale sans pression. Dans un manifeste rendu public sur Internet, cette communauté déclare ne pas s'opposer à une science dite « rapide » mais dénonce une dérive réduisant la recherche à une course à la performance.  […]</w:t>
      </w:r>
    </w:p>
    <w:p w:rsidR="00D060FA" w:rsidRPr="00016193" w:rsidRDefault="00D060FA" w:rsidP="00D060FA">
      <w:pPr>
        <w:spacing w:after="0"/>
        <w:rPr>
          <w:b/>
          <w:bCs/>
        </w:rPr>
      </w:pPr>
      <w:r w:rsidRPr="00016193">
        <w:rPr>
          <w:b/>
          <w:bCs/>
        </w:rPr>
        <w:t xml:space="preserve">CONCLUSION : </w:t>
      </w:r>
    </w:p>
    <w:p w:rsidR="00D060FA" w:rsidRDefault="00D060FA" w:rsidP="00D060FA">
      <w:pPr>
        <w:spacing w:after="0"/>
      </w:pPr>
      <w:r>
        <w:t xml:space="preserve">L’accélération et la culture de la vitesse vont de pair avec la crise écologique actuelle. Elle ne fait pas gagner en rapidité, n’engendre pas de gain de temps, elle accroît la sensation de manque. </w:t>
      </w:r>
    </w:p>
    <w:p w:rsidR="00D060FA" w:rsidRDefault="00D060FA" w:rsidP="00D060FA">
      <w:pPr>
        <w:spacing w:after="0"/>
      </w:pPr>
      <w:r>
        <w:t xml:space="preserve">A commencer par la recherche d’une nourriture goûteuse, propre, locale, juste, il est possible d’accéder à une meilleure qualité de vie, de ralentir pour se réapproprier le temps et le rendre aux enfants.  C’est un droit et un devoir pour les citoyens que nous sommes. Peut-être même que c’est... urgent. </w:t>
      </w:r>
    </w:p>
    <w:p w:rsidR="00D060FA" w:rsidRDefault="00D060FA" w:rsidP="00D060FA">
      <w:pPr>
        <w:spacing w:after="0"/>
      </w:pPr>
      <w:r>
        <w:t xml:space="preserve"> </w:t>
      </w:r>
      <w:r w:rsidRPr="005A1644">
        <w:rPr>
          <w:i/>
          <w:iCs/>
        </w:rPr>
        <w:t>« La mécanisation, l’hyperspécialisation, la chronométrisation de la vie... provoquent, en réaction, une aspiration à la « vraie vie », celle où la qualité prime sur la quantité. Comme je suis partisan de slow food, slow life, je suis plus que partisan de slow éducation. Retrouvons notre temps propre, physique, biologique, psychique, récupérons-le sur le temps chronométré, minuté, stressant</w:t>
      </w:r>
      <w:r>
        <w:t xml:space="preserve">. » </w:t>
      </w:r>
    </w:p>
    <w:p w:rsidR="00D060FA" w:rsidRDefault="00D060FA" w:rsidP="00D060FA">
      <w:pPr>
        <w:spacing w:after="0"/>
      </w:pPr>
      <w:r>
        <w:t xml:space="preserve">Edgar Morin, ethnologue </w:t>
      </w:r>
    </w:p>
    <w:p w:rsidR="00D060FA" w:rsidRDefault="00D060FA" w:rsidP="00D060FA">
      <w:pPr>
        <w:spacing w:after="0"/>
      </w:pPr>
      <w:r>
        <w:lastRenderedPageBreak/>
        <w:t xml:space="preserve"> </w:t>
      </w:r>
    </w:p>
    <w:p w:rsidR="00D060FA" w:rsidRDefault="00D060FA" w:rsidP="00D060FA">
      <w:pPr>
        <w:spacing w:after="0"/>
        <w:rPr>
          <w:b/>
          <w:bCs/>
        </w:rPr>
      </w:pPr>
      <w:r w:rsidRPr="005A1644">
        <w:rPr>
          <w:b/>
          <w:bCs/>
        </w:rPr>
        <w:t xml:space="preserve">Document 2 :   </w:t>
      </w:r>
      <w:r w:rsidRPr="005A1644">
        <w:rPr>
          <w:b/>
          <w:bCs/>
          <w:i/>
          <w:iCs/>
        </w:rPr>
        <w:t>Opinions  Tribunes</w:t>
      </w:r>
      <w:r>
        <w:rPr>
          <w:b/>
          <w:bCs/>
          <w:i/>
          <w:iCs/>
        </w:rPr>
        <w:t xml:space="preserve">, </w:t>
      </w:r>
      <w:r w:rsidRPr="00016193">
        <w:rPr>
          <w:b/>
          <w:bCs/>
        </w:rPr>
        <w:t>Ralentir... ou trouver son rythme ?</w:t>
      </w:r>
      <w:r>
        <w:rPr>
          <w:b/>
          <w:bCs/>
        </w:rPr>
        <w:t xml:space="preserve"> </w:t>
      </w:r>
      <w:r w:rsidRPr="00016193">
        <w:rPr>
          <w:b/>
          <w:bCs/>
        </w:rPr>
        <w:t>Par Andréa Gourmelen et Jeanne Lallement  |  10/11/2018</w:t>
      </w:r>
    </w:p>
    <w:p w:rsidR="00D060FA" w:rsidRPr="00016193" w:rsidRDefault="00D060FA" w:rsidP="00D060FA">
      <w:pPr>
        <w:spacing w:after="0"/>
        <w:rPr>
          <w:b/>
          <w:bCs/>
        </w:rPr>
      </w:pPr>
    </w:p>
    <w:p w:rsidR="00D060FA" w:rsidRPr="00016193" w:rsidRDefault="00D060FA" w:rsidP="00D060FA">
      <w:pPr>
        <w:spacing w:after="0"/>
        <w:rPr>
          <w:b/>
          <w:bCs/>
        </w:rPr>
      </w:pPr>
      <w:r w:rsidRPr="00016193">
        <w:rPr>
          <w:b/>
          <w:bCs/>
        </w:rPr>
        <w:t xml:space="preserve">L'injonction au ralentissement néglige un point essentiel : l'aspect individuel de notre rapport au temps. </w:t>
      </w:r>
    </w:p>
    <w:p w:rsidR="00D060FA" w:rsidRDefault="00D060FA" w:rsidP="00D060FA">
      <w:pPr>
        <w:spacing w:after="0"/>
      </w:pPr>
      <w:r>
        <w:t>« Arrêtez le multitasking pour être plus productif », « Ralentir pour réussir », tels sont les titres accrocheurs des magazines, des programmes des organismes de formation, des coachs en développement personnel ou encore des bloggeurs/youtubeurs qui nous proposent de nous apprendre à mieux gérer notre temps, pour retrouver une certaine sérénité dans notre vie quotidienne.</w:t>
      </w:r>
    </w:p>
    <w:p w:rsidR="00D060FA" w:rsidRDefault="00D060FA" w:rsidP="00D060FA">
      <w:pPr>
        <w:spacing w:after="0"/>
      </w:pPr>
      <w:r>
        <w:t>Certes, certaines statistiques mettent en évidence un besoin de conseils en matière de gestion du temps : dans une enquête réalisée début 2018, Harris Interactive indique que 53 % des Français déclarent qu'ils aimeraient ralentir leur rythme de vie. Cette aspiration se heurte au fait que 65 % d'entre eux estiment manquer souvent de temps pour faire tout ce qu'ils voudraient dans une journée. Aussi, cette tendance à la slow life (ralentissement du rythme de vie) et à éviter le multitasking (ne pas faire plusieurs choses à la fois) semble se dresser comme une offensive à la société où tout s'accélère, telle que décrite par le sociologue et philosophe allemand Hartmut Rosa en 2010 dans son ouvrage Accélération. Une critique sociale du temps. Mais devons-nous tous ralentir ?</w:t>
      </w:r>
    </w:p>
    <w:p w:rsidR="00D060FA" w:rsidRPr="00016193" w:rsidRDefault="00D060FA" w:rsidP="00D060FA">
      <w:pPr>
        <w:spacing w:after="0"/>
        <w:rPr>
          <w:b/>
          <w:bCs/>
        </w:rPr>
      </w:pPr>
      <w:r w:rsidRPr="00016193">
        <w:rPr>
          <w:b/>
          <w:bCs/>
        </w:rPr>
        <w:t>Connais-toi toi-même</w:t>
      </w:r>
    </w:p>
    <w:p w:rsidR="00D060FA" w:rsidRDefault="00D060FA" w:rsidP="00D060FA">
      <w:pPr>
        <w:spacing w:after="0"/>
      </w:pPr>
      <w:r>
        <w:t>Tout comme l'éloge de la rapidité, celui de la lenteur part d'une d'une injonction basique de type : « tout le monde devrait ralentir » ! Dans la société actuelle, tout est fait pour que nous allions plus vite (des moyens de transport en passant par le débit Internet ou plus récemment les assistants virtuels, etc.). De plus en plus connectés, sollicités, nous voyons les tâches se succéder rapidement, sans avoir le temps de répondre à toutes les sollicitations. Faut-il alors tous ralentir ? Peut-on vraiment se le permettre ?</w:t>
      </w:r>
    </w:p>
    <w:p w:rsidR="00D060FA" w:rsidRDefault="00D060FA" w:rsidP="00D060FA">
      <w:pPr>
        <w:spacing w:after="0"/>
      </w:pPr>
      <w:r>
        <w:t>Cette injonction au ralentissement néglige un point essentiel : l'aspect individuel de notre rapport au temps. Nous ne sommes pas tous égaux face au temps qui passe et son ressenti : certains aiment faire plusieurs choses à la fois, pourquoi les en empêcher ? Certains n'aiment pas planifier leurs activités, pourquoi les forcer ? Certains aiment aller vite, pourquoi les forcer à ralentir ?</w:t>
      </w:r>
    </w:p>
    <w:p w:rsidR="00D060FA" w:rsidRDefault="00D060FA" w:rsidP="00D060FA">
      <w:pPr>
        <w:spacing w:after="0"/>
      </w:pPr>
      <w:r>
        <w:t>Face à toutes ces tendances antagonistes, d'un multitasking encensé puis décrié, d'une accélération à une slow life, il apparaît normal d'être perdu. C'est tout simplement parce que le rapport au temps est complexe, pas uniquement lié à la société mais également à l'individu lui-même et aux situations qu'il est amené à vivre. Autrement dit, chacun a son propre rapport au temps : mieux vaut se connaître plutôt que succomber à des modes qui ne nous correspondent pas (ex : la « slow life » pour quelqu'un aimant être pressé, le multitasking pour quelqu'un aimant faire qu'une chose à la fois).</w:t>
      </w:r>
    </w:p>
    <w:p w:rsidR="00D060FA" w:rsidRPr="00016193" w:rsidRDefault="00D060FA" w:rsidP="00D060FA">
      <w:pPr>
        <w:spacing w:after="0"/>
        <w:rPr>
          <w:b/>
          <w:bCs/>
        </w:rPr>
      </w:pPr>
      <w:r w:rsidRPr="00016193">
        <w:rPr>
          <w:b/>
          <w:bCs/>
        </w:rPr>
        <w:t>Un rapport au temps qui dicte nos comportements</w:t>
      </w:r>
    </w:p>
    <w:p w:rsidR="00D060FA" w:rsidRDefault="00D060FA" w:rsidP="00D060FA">
      <w:pPr>
        <w:spacing w:after="0"/>
      </w:pPr>
      <w:r>
        <w:t>[</w:t>
      </w:r>
      <w:r w:rsidR="00326E92">
        <w:t>…] Alors</w:t>
      </w:r>
      <w:r>
        <w:t>, que faire ? Ralentir ? Faire plusieurs choses en même temps ? Accélérer ? Finalement, dans la société moderne qui nous propose de ralentir à tous prix, c'est sans doute plus l'adéquation entre son temps individuel et son comportement qui est la source de la satisfaction.</w:t>
      </w:r>
    </w:p>
    <w:p w:rsidR="00D060FA" w:rsidRDefault="00D060FA" w:rsidP="00D060FA">
      <w:pPr>
        <w:spacing w:after="0"/>
      </w:pPr>
    </w:p>
    <w:p w:rsidR="00D060FA" w:rsidRPr="005A1644" w:rsidRDefault="00D060FA" w:rsidP="00D060FA">
      <w:pPr>
        <w:spacing w:after="0"/>
        <w:rPr>
          <w:b/>
          <w:bCs/>
        </w:rPr>
      </w:pPr>
      <w:r w:rsidRPr="005A1644">
        <w:rPr>
          <w:b/>
          <w:bCs/>
        </w:rPr>
        <w:t xml:space="preserve">Document </w:t>
      </w:r>
      <w:r>
        <w:rPr>
          <w:b/>
          <w:bCs/>
        </w:rPr>
        <w:t>3</w:t>
      </w:r>
      <w:r w:rsidRPr="005A1644">
        <w:rPr>
          <w:b/>
          <w:bCs/>
        </w:rPr>
        <w:t xml:space="preserve"> : Alain, </w:t>
      </w:r>
      <w:r w:rsidRPr="005A1644">
        <w:rPr>
          <w:b/>
          <w:bCs/>
          <w:i/>
          <w:iCs/>
        </w:rPr>
        <w:t>Propos sur le bonheur</w:t>
      </w:r>
      <w:r w:rsidRPr="005A1644">
        <w:rPr>
          <w:b/>
          <w:bCs/>
        </w:rPr>
        <w:t>, 1906</w:t>
      </w:r>
    </w:p>
    <w:p w:rsidR="00D060FA" w:rsidRDefault="00D060FA" w:rsidP="00D060FA">
      <w:pPr>
        <w:spacing w:after="0"/>
      </w:pPr>
    </w:p>
    <w:p w:rsidR="00D060FA" w:rsidRDefault="00D060FA" w:rsidP="00D060FA">
      <w:pPr>
        <w:spacing w:after="0"/>
        <w:jc w:val="both"/>
      </w:pPr>
      <w:r>
        <w:t xml:space="preserve">   En ce temps de vacances, le monde est plein de gens qui courent d'un spectacle à l'autre, évidemment avec le désir de voir beaucoup de choses en peu de temps. Si c'est pour en parler, rien de mieux ; car il vaut mieux avoir plusieurs noms de lieux à </w:t>
      </w:r>
      <w:r w:rsidR="00326E92">
        <w:t>citer ;</w:t>
      </w:r>
      <w:r>
        <w:t xml:space="preserve"> cela remplit le temps. Mais si c'est pour </w:t>
      </w:r>
      <w:r>
        <w:lastRenderedPageBreak/>
        <w:t>eux, et pour réellement voir, je ne les comprends pas bien. Quand on voit les choses en courant, elles se ressemblent beaucoup. Un torrent, c'est toujours un torrent. Ainsi, celui qui parcourt le monde à toute vitesse n'est guère plus riche de souvenirs à la fin qu'au commencement.</w:t>
      </w:r>
    </w:p>
    <w:p w:rsidR="00D060FA" w:rsidRDefault="00D060FA" w:rsidP="00D060FA">
      <w:pPr>
        <w:spacing w:after="0"/>
        <w:jc w:val="both"/>
      </w:pPr>
      <w:r>
        <w:t xml:space="preserve">   La vraie richesse des spectacles est dans le détail. Voir, c'est parcourir les détails, s'arrêter un peu à chacun, et, de nouveau saisir l'ensemble d'un coup d'</w:t>
      </w:r>
      <w:r w:rsidR="00326E92">
        <w:t>œil</w:t>
      </w:r>
      <w:r>
        <w:t>. Je ne sais si les autres peuvent faire cela vite, et courir à autre chose, et recommencer. Pour moi, je ne le saurais. Heureux ceux de Rouen qui, chaque jour, peuvent donner un regard à une belle chose et profiter de Saint-Ouen, par exemple, comme d'un tableau que l'on a chez soi.</w:t>
      </w:r>
    </w:p>
    <w:p w:rsidR="00D060FA" w:rsidRDefault="00D060FA" w:rsidP="00D060FA">
      <w:pPr>
        <w:spacing w:after="0"/>
        <w:jc w:val="both"/>
      </w:pPr>
      <w:r>
        <w:t xml:space="preserve">   Pour mon goût, voyager, c'est faire à la fois un mètre ou deux, s'arrêter et regarder de nouveau un nouvel aspect des mêmes choses. Souvent, aller s'asseoir un peu à droite ou à gauche, cela change tout, et bien mieux que si je fais cent kilomètres.</w:t>
      </w:r>
    </w:p>
    <w:p w:rsidR="00D060FA" w:rsidRDefault="00D060FA" w:rsidP="00D060FA">
      <w:pPr>
        <w:spacing w:after="0"/>
        <w:jc w:val="both"/>
      </w:pPr>
      <w:r>
        <w:t xml:space="preserve">   Si je vais de torrent à torrent, je trouve toujours le même torrent. Mais si je vais de rocher en rocher, le même torrent devient autre à chaque pas. Et si je reviens à une chose déjà vue, en vérité elle me saisit plus que si elle était nouvelle, et réellement elle est nouvelle. Il ne s'agit que de choisir un spectacle varié et riche, afin de ne pas s'endormir dans la coutume. Encore faut-il dire qu'à mesure que l'on sait mieux voir, un spectacle quelconque enferme des joies inépuisables. Et puis, de partout, on peut voir le ciel étoilé ; voilà un beau précipice.</w:t>
      </w:r>
    </w:p>
    <w:p w:rsidR="00D060FA" w:rsidRDefault="00D060FA" w:rsidP="00D060FA">
      <w:pPr>
        <w:spacing w:after="0"/>
      </w:pPr>
    </w:p>
    <w:p w:rsidR="00D060FA" w:rsidRDefault="00D060FA" w:rsidP="00D060FA">
      <w:pPr>
        <w:rPr>
          <w:b/>
          <w:bCs/>
        </w:rPr>
      </w:pPr>
      <w:r w:rsidRPr="005A1644">
        <w:rPr>
          <w:b/>
          <w:bCs/>
        </w:rPr>
        <w:t xml:space="preserve">Document </w:t>
      </w:r>
      <w:r>
        <w:rPr>
          <w:b/>
          <w:bCs/>
        </w:rPr>
        <w:t>3</w:t>
      </w:r>
      <w:r w:rsidRPr="005A1644">
        <w:rPr>
          <w:b/>
          <w:bCs/>
        </w:rPr>
        <w:t xml:space="preserve"> :   Jaquette de D.V.D. du film </w:t>
      </w:r>
      <w:r w:rsidRPr="005A1644">
        <w:rPr>
          <w:b/>
          <w:bCs/>
          <w:i/>
          <w:iCs/>
        </w:rPr>
        <w:t>Une histoire vraie</w:t>
      </w:r>
      <w:r w:rsidRPr="005A1644">
        <w:rPr>
          <w:b/>
          <w:bCs/>
        </w:rPr>
        <w:t xml:space="preserve"> de David Lynch, 1999</w:t>
      </w:r>
    </w:p>
    <w:p w:rsidR="00D060FA" w:rsidRDefault="00D060FA" w:rsidP="00D060FA">
      <w:pPr>
        <w:spacing w:after="0"/>
      </w:pPr>
    </w:p>
    <w:p w:rsidR="00D060FA" w:rsidRDefault="00D060FA" w:rsidP="00D060FA">
      <w:pPr>
        <w:spacing w:after="0"/>
      </w:pPr>
    </w:p>
    <w:p w:rsidR="00D060FA" w:rsidRDefault="00D060FA" w:rsidP="00D060FA">
      <w:pPr>
        <w:spacing w:after="0"/>
      </w:pPr>
      <w:r>
        <w:rPr>
          <w:noProof/>
        </w:rPr>
        <w:drawing>
          <wp:inline distT="0" distB="0" distL="0" distR="0" wp14:anchorId="7E1F1E39" wp14:editId="0AD774A9">
            <wp:extent cx="6511925" cy="4365474"/>
            <wp:effectExtent l="0" t="0" r="3175" b="0"/>
            <wp:docPr id="2" name="Image 2" descr="Jaquette DVD Une histoire vra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quette DVD Une histoire vra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5887" cy="4394945"/>
                    </a:xfrm>
                    <a:prstGeom prst="rect">
                      <a:avLst/>
                    </a:prstGeom>
                    <a:noFill/>
                    <a:ln>
                      <a:noFill/>
                    </a:ln>
                  </pic:spPr>
                </pic:pic>
              </a:graphicData>
            </a:graphic>
          </wp:inline>
        </w:drawing>
      </w:r>
    </w:p>
    <w:p w:rsidR="00D060FA" w:rsidRDefault="00D060FA" w:rsidP="00D060FA">
      <w:pPr>
        <w:spacing w:after="0"/>
      </w:pPr>
    </w:p>
    <w:p w:rsidR="00D060FA" w:rsidRDefault="00D060FA" w:rsidP="00D060FA">
      <w:pPr>
        <w:rPr>
          <w:b/>
          <w:bCs/>
        </w:rPr>
      </w:pPr>
    </w:p>
    <w:sectPr w:rsidR="00D06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D0E1B"/>
    <w:multiLevelType w:val="hybridMultilevel"/>
    <w:tmpl w:val="50BA8000"/>
    <w:lvl w:ilvl="0" w:tplc="E7042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FA"/>
    <w:rsid w:val="00326E92"/>
    <w:rsid w:val="006D524F"/>
    <w:rsid w:val="00946ED2"/>
    <w:rsid w:val="00A3127F"/>
    <w:rsid w:val="00D060FA"/>
    <w:rsid w:val="00D36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4096"/>
  <w15:chartTrackingRefBased/>
  <w15:docId w15:val="{02F85729-57EB-43A6-9622-22AB2A55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0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4D6A4-401D-42C4-8701-D7703926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2012</Words>
  <Characters>11067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marie-chistine gontier</dc:creator>
  <cp:keywords/>
  <dc:description/>
  <cp:lastModifiedBy>marie-chistine gontier</cp:lastModifiedBy>
  <cp:revision>4</cp:revision>
  <dcterms:created xsi:type="dcterms:W3CDTF">2020-01-28T15:07:00Z</dcterms:created>
  <dcterms:modified xsi:type="dcterms:W3CDTF">2020-03-16T15:48:00Z</dcterms:modified>
</cp:coreProperties>
</file>